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FC040" w14:textId="77777777" w:rsidR="00AD66C5" w:rsidRDefault="00AD66C5">
      <w:bookmarkStart w:id="0" w:name="_GoBack"/>
      <w:bookmarkEnd w:id="0"/>
    </w:p>
    <w:p w14:paraId="79DF33A2" w14:textId="77777777" w:rsidR="001B0512" w:rsidRDefault="001B0512"/>
    <w:p w14:paraId="02CCCCA2" w14:textId="77777777" w:rsidR="001B0512" w:rsidRDefault="000767E8" w:rsidP="001B0512">
      <w:r>
        <w:t>BCHSBBA AGM Saturday March 10</w:t>
      </w:r>
      <w:r w:rsidR="001B0512" w:rsidRPr="00AB6CC7">
        <w:rPr>
          <w:vertAlign w:val="superscript"/>
        </w:rPr>
        <w:t>th</w:t>
      </w:r>
      <w:r>
        <w:t>, 2018</w:t>
      </w:r>
    </w:p>
    <w:p w14:paraId="05D32338" w14:textId="77777777" w:rsidR="001B0512" w:rsidRPr="00AB6CC7" w:rsidRDefault="001B0512" w:rsidP="001B0512">
      <w:pPr>
        <w:rPr>
          <w:u w:val="single"/>
        </w:rPr>
      </w:pPr>
      <w:r w:rsidRPr="00AB6CC7">
        <w:rPr>
          <w:u w:val="single"/>
        </w:rPr>
        <w:t>Motion #1</w:t>
      </w:r>
    </w:p>
    <w:p w14:paraId="0FFACFF3" w14:textId="77777777" w:rsidR="001B0512" w:rsidRDefault="000767E8" w:rsidP="001B0512">
      <w:r>
        <w:t>Moved: Sean Juteau, Seconded Jon Kinman</w:t>
      </w:r>
    </w:p>
    <w:p w14:paraId="24085504" w14:textId="77777777" w:rsidR="000767E8" w:rsidRDefault="000767E8" w:rsidP="000767E8">
      <w:pPr>
        <w:contextualSpacing/>
      </w:pPr>
    </w:p>
    <w:p w14:paraId="6EB24A70" w14:textId="77777777" w:rsidR="000767E8" w:rsidRDefault="000767E8" w:rsidP="000767E8">
      <w:pPr>
        <w:contextualSpacing/>
      </w:pPr>
      <w:r>
        <w:t xml:space="preserve"> “Be it resolved that In order to be considered for berthing calculations for the Provincial Tournament a team must be “Active” In order to be active a team must:”</w:t>
      </w:r>
    </w:p>
    <w:p w14:paraId="48DE93ED" w14:textId="77777777" w:rsidR="000767E8" w:rsidRDefault="000767E8" w:rsidP="000767E8">
      <w:pPr>
        <w:numPr>
          <w:ilvl w:val="0"/>
          <w:numId w:val="2"/>
        </w:numPr>
        <w:contextualSpacing/>
      </w:pPr>
      <w:r>
        <w:t xml:space="preserve">Register with the BC High School Boys Basketball Association through the Association website </w:t>
      </w:r>
      <w:hyperlink r:id="rId5" w:history="1">
        <w:r w:rsidRPr="00F558C7">
          <w:rPr>
            <w:rStyle w:val="Hyperlink"/>
          </w:rPr>
          <w:t>www.bcboysbasketball.com</w:t>
        </w:r>
      </w:hyperlink>
    </w:p>
    <w:p w14:paraId="1DDDB641" w14:textId="77777777" w:rsidR="000767E8" w:rsidRDefault="000767E8" w:rsidP="000767E8">
      <w:pPr>
        <w:numPr>
          <w:ilvl w:val="0"/>
          <w:numId w:val="2"/>
        </w:numPr>
        <w:contextualSpacing/>
      </w:pPr>
      <w:r>
        <w:t>Register with BC School Sports through the Ex-net Stars system</w:t>
      </w:r>
    </w:p>
    <w:p w14:paraId="5DA59635" w14:textId="77777777" w:rsidR="000767E8" w:rsidRDefault="000767E8" w:rsidP="000767E8">
      <w:pPr>
        <w:numPr>
          <w:ilvl w:val="0"/>
          <w:numId w:val="2"/>
        </w:numPr>
        <w:contextualSpacing/>
      </w:pPr>
      <w:r>
        <w:t>Play games with in a recognized league or play exhibition against other registered teams and be in a position to play qualifying and/or playoff games within their designated zones</w:t>
      </w:r>
    </w:p>
    <w:p w14:paraId="34804ABE" w14:textId="77777777" w:rsidR="000767E8" w:rsidRDefault="000767E8" w:rsidP="001B0512"/>
    <w:p w14:paraId="38C02C8C" w14:textId="77777777" w:rsidR="000767E8" w:rsidRDefault="000767E8" w:rsidP="001B0512"/>
    <w:p w14:paraId="3F79C250" w14:textId="77777777" w:rsidR="001B0512" w:rsidRPr="00AB6CC7" w:rsidRDefault="001B0512" w:rsidP="001B0512">
      <w:pPr>
        <w:rPr>
          <w:u w:val="single"/>
        </w:rPr>
      </w:pPr>
      <w:r w:rsidRPr="00AB6CC7">
        <w:rPr>
          <w:u w:val="single"/>
        </w:rPr>
        <w:t>Motion #</w:t>
      </w:r>
      <w:r>
        <w:rPr>
          <w:u w:val="single"/>
        </w:rPr>
        <w:t>2</w:t>
      </w:r>
    </w:p>
    <w:p w14:paraId="3D204D88" w14:textId="77777777" w:rsidR="001B0512" w:rsidRDefault="001B0512" w:rsidP="001B0512">
      <w:r>
        <w:t xml:space="preserve">Moved: </w:t>
      </w:r>
      <w:r w:rsidR="000767E8">
        <w:t xml:space="preserve">Paul </w:t>
      </w:r>
      <w:r>
        <w:t>Eberhardt</w:t>
      </w:r>
      <w:r w:rsidR="000767E8">
        <w:t>,</w:t>
      </w:r>
      <w:r>
        <w:t xml:space="preserve"> Seconded </w:t>
      </w:r>
      <w:r w:rsidR="000767E8">
        <w:t xml:space="preserve">Ken </w:t>
      </w:r>
      <w:r>
        <w:t>Dockendorf</w:t>
      </w:r>
    </w:p>
    <w:p w14:paraId="1B4B2569" w14:textId="77777777" w:rsidR="001B0512" w:rsidRDefault="001B0512" w:rsidP="001B0512"/>
    <w:p w14:paraId="2CE7002B" w14:textId="77777777" w:rsidR="001B0512" w:rsidRDefault="001B0512" w:rsidP="000767E8">
      <w:r>
        <w:t>“Be it resolved that the BC</w:t>
      </w:r>
      <w:r w:rsidR="000767E8">
        <w:t xml:space="preserve">HSBBA will strike a committee to look at ways in which our association can assist those members who have high travel costs to attend our Provincial championship. </w:t>
      </w:r>
      <w:r w:rsidR="00B95CFA">
        <w:t xml:space="preserve">This committee will be given a budget of $1000.00 for travel, meetings, food etc. </w:t>
      </w:r>
      <w:r w:rsidR="000767E8">
        <w:t xml:space="preserve">This committee will present a report with recommendations to the 2019 AGM.” </w:t>
      </w:r>
    </w:p>
    <w:p w14:paraId="34FE2EFD" w14:textId="77777777" w:rsidR="000767E8" w:rsidRDefault="000767E8" w:rsidP="001B0512"/>
    <w:p w14:paraId="165D70B0" w14:textId="77777777" w:rsidR="001B0512" w:rsidRDefault="001B0512" w:rsidP="001B0512">
      <w:pPr>
        <w:rPr>
          <w:u w:val="single"/>
        </w:rPr>
      </w:pPr>
      <w:r w:rsidRPr="00AB6CC7">
        <w:rPr>
          <w:u w:val="single"/>
        </w:rPr>
        <w:t>Motion #</w:t>
      </w:r>
      <w:r>
        <w:rPr>
          <w:u w:val="single"/>
        </w:rPr>
        <w:t>3</w:t>
      </w:r>
    </w:p>
    <w:p w14:paraId="19B8BC13" w14:textId="77777777" w:rsidR="001B0512" w:rsidRDefault="000767E8" w:rsidP="001B0512">
      <w:r>
        <w:t>Moved: Ed Somers, Seconded Chris Ball</w:t>
      </w:r>
    </w:p>
    <w:p w14:paraId="5F13D7DA" w14:textId="77777777" w:rsidR="000767E8" w:rsidRDefault="000767E8" w:rsidP="001B0512"/>
    <w:p w14:paraId="174CB3D1" w14:textId="77777777" w:rsidR="000767E8" w:rsidRPr="000767E8" w:rsidRDefault="000767E8" w:rsidP="000767E8">
      <w:pPr>
        <w:pStyle w:val="NormalWeb"/>
        <w:shd w:val="clear" w:color="auto" w:fill="FFFFFF"/>
        <w:rPr>
          <w:i/>
        </w:rPr>
      </w:pPr>
      <w:r w:rsidRPr="000767E8">
        <w:rPr>
          <w:rStyle w:val="Emphasis"/>
          <w:bCs/>
          <w:i w:val="0"/>
        </w:rPr>
        <w:t>“Be it resolved that Inter</w:t>
      </w:r>
      <w:r w:rsidR="00593E57">
        <w:rPr>
          <w:rStyle w:val="Emphasis"/>
          <w:bCs/>
          <w:i w:val="0"/>
        </w:rPr>
        <w:t xml:space="preserve">national students must be full </w:t>
      </w:r>
      <w:r w:rsidRPr="000767E8">
        <w:rPr>
          <w:rStyle w:val="Emphasis"/>
          <w:bCs/>
          <w:i w:val="0"/>
        </w:rPr>
        <w:t>fee-paying students at the institution they attend in order to be eligible to play.  Any students who receive any financial aid in bursaries, grants, scholarships, or 3rd party funding toward their tuition or food and housing would be deemed to be ineligible.”</w:t>
      </w:r>
    </w:p>
    <w:p w14:paraId="749B28CC" w14:textId="77777777" w:rsidR="000767E8" w:rsidRPr="00AB6CC7" w:rsidRDefault="000767E8" w:rsidP="001B0512"/>
    <w:p w14:paraId="7F790C12" w14:textId="77777777" w:rsidR="001B0512" w:rsidRDefault="001B0512" w:rsidP="001B0512"/>
    <w:p w14:paraId="61D11961" w14:textId="77777777" w:rsidR="001B0512" w:rsidRDefault="001B0512"/>
    <w:sectPr w:rsidR="001B0512" w:rsidSect="00AD6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E035D"/>
    <w:multiLevelType w:val="hybridMultilevel"/>
    <w:tmpl w:val="C82A68BE"/>
    <w:lvl w:ilvl="0" w:tplc="35D247BE">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8D2F64"/>
    <w:multiLevelType w:val="hybridMultilevel"/>
    <w:tmpl w:val="8A3CA8E0"/>
    <w:lvl w:ilvl="0" w:tplc="A4281A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B0512"/>
    <w:rsid w:val="000767E8"/>
    <w:rsid w:val="001B0512"/>
    <w:rsid w:val="0032340B"/>
    <w:rsid w:val="004F6641"/>
    <w:rsid w:val="00593E57"/>
    <w:rsid w:val="00777E74"/>
    <w:rsid w:val="00AD66C5"/>
    <w:rsid w:val="00AF60C7"/>
    <w:rsid w:val="00B95CFA"/>
    <w:rsid w:val="00D0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0266"/>
  <w15:docId w15:val="{90233E7A-1BB0-44DD-9480-5B2FE985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512"/>
    <w:pPr>
      <w:spacing w:after="0" w:line="240" w:lineRule="auto"/>
    </w:pPr>
    <w:rPr>
      <w:rFonts w:ascii="Times New Roman" w:eastAsia="MS Mincho" w:hAnsi="Times New Roman" w:cs="Times New Roman"/>
      <w:sz w:val="24"/>
      <w:szCs w:val="24"/>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7E8"/>
    <w:rPr>
      <w:color w:val="0000FF"/>
      <w:u w:val="single"/>
    </w:rPr>
  </w:style>
  <w:style w:type="paragraph" w:styleId="NormalWeb">
    <w:name w:val="Normal (Web)"/>
    <w:basedOn w:val="Normal"/>
    <w:uiPriority w:val="99"/>
    <w:semiHidden/>
    <w:unhideWhenUsed/>
    <w:rsid w:val="000767E8"/>
    <w:rPr>
      <w:rFonts w:eastAsiaTheme="minorHAnsi"/>
      <w:lang w:val="en-US" w:eastAsia="en-US"/>
    </w:rPr>
  </w:style>
  <w:style w:type="character" w:styleId="Emphasis">
    <w:name w:val="Emphasis"/>
    <w:basedOn w:val="DefaultParagraphFont"/>
    <w:uiPriority w:val="20"/>
    <w:qFormat/>
    <w:rsid w:val="00076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6980">
      <w:bodyDiv w:val="1"/>
      <w:marLeft w:val="0"/>
      <w:marRight w:val="0"/>
      <w:marTop w:val="0"/>
      <w:marBottom w:val="0"/>
      <w:divBdr>
        <w:top w:val="none" w:sz="0" w:space="0" w:color="auto"/>
        <w:left w:val="none" w:sz="0" w:space="0" w:color="auto"/>
        <w:bottom w:val="none" w:sz="0" w:space="0" w:color="auto"/>
        <w:right w:val="none" w:sz="0" w:space="0" w:color="auto"/>
      </w:divBdr>
    </w:div>
    <w:div w:id="14684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cboysbasketba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Tom</cp:lastModifiedBy>
  <cp:revision>2</cp:revision>
  <dcterms:created xsi:type="dcterms:W3CDTF">2018-03-07T18:56:00Z</dcterms:created>
  <dcterms:modified xsi:type="dcterms:W3CDTF">2018-03-07T18:56:00Z</dcterms:modified>
</cp:coreProperties>
</file>